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310"/>
        <w:gridCol w:w="7478"/>
      </w:tblGrid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PRONTUÁRIO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PROJETO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1425374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1510321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1560026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1560107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1560298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1560301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1610058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1610066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1610082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1610163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1610201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1610228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1610252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1610287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1610406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1620029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1620037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1620045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1620053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1620061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1620088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1620126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1620134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1620142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1620207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1620266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1620274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1620398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1620401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1620428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1620436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R$ 215,00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APOIO MATERIAIS PEDAGÓGICOS ACOLHIMENTO E GINCANA SOCIOEDUCATIVA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1630091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R$ 3.333,00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AQUISIÇÃO DE EQUIPAMENTOS PARA AQUECIMENTO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1630253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R$ 215,00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APOIO MATERIAIS PEDAGÓGICOS ACOLHIMENTO E GINCANA SOCIOEDUCATIVA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1630326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1630342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R$ 3.333,00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AQUISIÇÃO DE EQUIPAMENTOS PARA AQUECIMENTO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R$ 1.559,54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ESPAÇO DE CONVIVÊNCIA E JOGOS PARA ESTUDANTES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1630385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I FESTIVAL DE TALENTOS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R$ 3.333,00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AQUISIÇÃO DE EQUIPAMENTOS PARA AQUECIMENTO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1630415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I FESTIVAL DE TALENTOS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1630431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1630431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1630431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1630431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1640011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1640097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1640097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SUPORTE EDUCACIONAL ATRAVÉS DE MATERIAIS DE FÍSICA MODERNA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1640135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1640143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1640259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1640275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1640283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1640283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SUPORTE EDUCACIONAL ATRAVÉS DE MATERIAIS DE FÍSICA MODERNA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1640305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SUPORTE EDUCACIONAL ATRAVÉS DE MATERIAIS DE FÍSICA MODERNA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1640381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1640402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1640437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lastRenderedPageBreak/>
              <w:t>1640437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SUPORTE EDUCACIONAL ATRAVÉS DE MATERIAIS DE FÍSICA MODERNA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1650238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1650246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1650289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1650289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1650297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1650351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1650408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1660039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1660047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1660071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1660098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1660136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1660152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1660179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1660187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1660195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1660217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1660233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1660233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1660276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1660306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1660314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1660322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1660331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1660373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1660381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1660403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1705059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1705059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R$ 1.230,00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TABULEIRO BEER GAME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1705156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R$ 1.230,00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TABULEIRO BEER GAME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1705172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1705288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R$ 1.230,00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TABULEIRO BEER GAME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1705296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1705296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R$ 1.230,00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TABULEIRO BEER GAME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1705318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R$ 1.230,00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TABULEIRO BEER GAME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1705369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R$ 1.230,00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TABULEIRO BEER GAME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1705393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1705423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1710028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1710036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1710044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1710079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1710079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1710087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1710117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1710176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1710192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1710206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1710206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R$ 3.162,00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KIT DE MOLAS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lastRenderedPageBreak/>
              <w:t>1710206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INTÉPRETE DE LIBRAS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1710281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1710338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1710338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1710397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1710401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1710401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1710419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1710419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1715054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1715151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1715232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1715267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1715321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1715381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1715437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1715445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1720074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1720104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1720139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1720147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1720163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1720198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1720198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1720228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1720244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1720287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1720295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1720295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R$ 215,00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APOIO MATERIAIS PEDAGÓGICOS ACOLHIMENTO E GINCANA SOCIOEDUCATIVA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1725025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R$ 215,00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APOIO MATERIAIS PEDAGÓGICOS ACOLHIMENTO E GINCANA SOCIOEDUCATIVA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1725131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1725262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1725386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1725394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1725424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1730011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1730053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1730061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1730061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SUPORTE EDUCACIONAL ATRAVÉS DE MATERIAIS DE FÍSICA MODERNA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1730126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1730142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1730169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1730185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1730266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1730274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SUPORTE EDUCACIONAL ATRAVÉS DE MATERIAIS DE FÍSICA MODERNA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1730363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SUPORTE EDUCACIONAL ATRAVÉS DE MATERIAIS DE FÍSICA MODERNA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1730401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1740024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1740032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1740059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1740075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lastRenderedPageBreak/>
              <w:t>1740091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1740113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1740156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1740164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1740199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R$ 3.000,00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PARA CURSO DE PRIMEIROS SOCORROS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1740261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CÍRCULO LITERÁRIO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1740318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R$ 225,00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APOIO MATERIAIS PEDAGÓGICOS ACOLHIMENTO E GINCANA SOCIOEDUCATIVA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1740377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R$ 215,00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APOIO MATERIAIS PEDAGÓGICOS ACOLHIMENTO E GINCANA SOCIOEDUCATIVA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1740385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1740407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1740415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1740423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1740431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1740466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1740474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1760084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1760149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R$ 550,00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MESA PARA TÊNIS DE MESA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1760173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1760181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1760238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R$ 650,00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MESA PEBOLIM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1760301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1760386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1760394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1770021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1770063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1770063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1770071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1770098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1770179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1770195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1770209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1770268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1770292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1770314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1770314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1770322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1770331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1770357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1770403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1770403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lastRenderedPageBreak/>
              <w:t>3000001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157034X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161004X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161018X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161035X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162007X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162024X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162041X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KITS DE COMANDOS ELÉTRICOS E AUTOMAÇÃO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163013X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163027X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163030X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DESENVOLVIMENTO DE ATIVIDADES FÍSICAS/ESPORTIVAS E DE LAZER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164002X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164016X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165005X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165019X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PLACAS ACEPIC BASE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165036X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DE MEDIDAS PARA DISCIPLINA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166008X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166011X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166025X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170513X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170513X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170513X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170513X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170527X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170527X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170527X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170527X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PROJETO INTEGRADOR LOGÍSTICA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170530X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171001X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171001X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171015X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OSCAR NIEMEYER E À CASA VILA NOVA ARTIGAS EM CURITIBA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333333"/>
                <w:lang w:eastAsia="pt-BR"/>
              </w:rPr>
            </w:pPr>
            <w:r w:rsidRPr="00056935">
              <w:rPr>
                <w:rFonts w:eastAsia="Times New Roman" w:cstheme="minorHAnsi"/>
                <w:color w:val="333333"/>
                <w:lang w:eastAsia="pt-BR"/>
              </w:rPr>
              <w:t>171029X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CASA MODERNISTA E À PINACOTECA DO ESTADO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171502X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lastRenderedPageBreak/>
              <w:t>171516X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R$ 136,00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INSTRUMENTOS PARA DESENHO TÉCNICO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R$ 370,00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LEVATAMENTO DE CONDIÇÕES AMBIENTAIS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CONSTRUÇÃO DE ESPAÇOS DE AMENIDADES DENTRO DO CÂMPUS REGISTRO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171516X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172004X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172004X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R$ 400,00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LABORATÓRIOS DE MECÂNICA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172018X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172035X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MATERIAIS PARA USINAGEM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172505X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R$ 200,00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 xml:space="preserve">SEMANA DA DIVERSIDADE 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172519X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R$ 110,00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MAM/ EXPOSIÇÃO RÁ-TIM-BUM/ CINEMA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R$ 75,00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QUILOMBO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172522X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DE MATERIAIS ARTÍSTICOS INDIVIDUAIS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173010X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173024X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173038X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174027X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174030X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174044X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R$ 90,00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TÉCNICA À FÁBRICA DA NATURA EM CAJAMAR/SP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176005X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176019X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R$ 147,00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AQUISIÇÃO DE EPIs PARA LABORATÓRIO DE EDIFICAÇÕES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176022X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R$ 70,00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AO MUSEU DE ARTE MASP E CASA DE VIDRO EM SP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177008X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R$ 250,00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MULTÍMETRO+FERRO DE SOLDA+SUGADOR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177025X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177039X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R$ 120,00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KIT ARDUÍNO - GRUPO DE ROBÓTICA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056935">
              <w:rPr>
                <w:rFonts w:eastAsia="Times New Roman" w:cstheme="minorHAnsi"/>
                <w:lang w:eastAsia="pt-BR"/>
              </w:rPr>
              <w:t>300001X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R$ 150,00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056935">
              <w:rPr>
                <w:rFonts w:eastAsia="Times New Roman" w:cstheme="minorHAnsi"/>
                <w:color w:val="000000"/>
                <w:lang w:eastAsia="pt-BR"/>
              </w:rPr>
              <w:t>VISITA À ESTAÇÃO CULTURAL DE CIÊNCIAS - CATAVENTO</w:t>
            </w:r>
          </w:p>
        </w:tc>
      </w:tr>
      <w:tr w:rsidR="00056935" w:rsidRPr="00056935" w:rsidTr="00056935">
        <w:trPr>
          <w:trHeight w:val="30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:rsidR="00056935" w:rsidRPr="00056935" w:rsidRDefault="00056935" w:rsidP="0005693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</w:tbl>
    <w:p w:rsidR="00AD2181" w:rsidRDefault="00350EDB"/>
    <w:sectPr w:rsidR="00AD2181" w:rsidSect="00056935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DB" w:rsidRDefault="00350EDB" w:rsidP="00D371F7">
      <w:pPr>
        <w:spacing w:after="0" w:line="240" w:lineRule="auto"/>
      </w:pPr>
      <w:r>
        <w:separator/>
      </w:r>
    </w:p>
  </w:endnote>
  <w:endnote w:type="continuationSeparator" w:id="0">
    <w:p w:rsidR="00350EDB" w:rsidRDefault="00350EDB" w:rsidP="00D3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64063"/>
      <w:docPartObj>
        <w:docPartGallery w:val="Page Numbers (Bottom of Page)"/>
        <w:docPartUnique/>
      </w:docPartObj>
    </w:sdtPr>
    <w:sdtEndPr/>
    <w:sdtContent>
      <w:p w:rsidR="00D371F7" w:rsidRDefault="00350ED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71F7" w:rsidRDefault="00D371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DB" w:rsidRDefault="00350EDB" w:rsidP="00D371F7">
      <w:pPr>
        <w:spacing w:after="0" w:line="240" w:lineRule="auto"/>
      </w:pPr>
      <w:r>
        <w:separator/>
      </w:r>
    </w:p>
  </w:footnote>
  <w:footnote w:type="continuationSeparator" w:id="0">
    <w:p w:rsidR="00350EDB" w:rsidRDefault="00350EDB" w:rsidP="00D3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F7" w:rsidRDefault="00D371F7">
    <w:pPr>
      <w:pStyle w:val="Cabealho"/>
    </w:pPr>
    <w:r>
      <w:rPr>
        <w:noProof/>
        <w:lang w:eastAsia="pt-BR"/>
      </w:rPr>
      <w:drawing>
        <wp:inline distT="0" distB="0" distL="0" distR="0">
          <wp:extent cx="486303" cy="665922"/>
          <wp:effectExtent l="0" t="0" r="0" b="0"/>
          <wp:docPr id="1" name="Imagem 0" descr="logo_lim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m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793" cy="67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D371F7" w:rsidRPr="00D371F7" w:rsidRDefault="00D371F7">
    <w:pPr>
      <w:pStyle w:val="Cabealho"/>
      <w:rPr>
        <w:b/>
      </w:rPr>
    </w:pPr>
    <w:r w:rsidRPr="00D371F7">
      <w:rPr>
        <w:b/>
      </w:rPr>
      <w:t>COMUNICADO 053/2017 – CSP-RGT – 17/11/2017 RESULTADO AÇÕES UNIVERSAIS EDITAL 022/2017</w:t>
    </w:r>
  </w:p>
  <w:p w:rsidR="00D371F7" w:rsidRDefault="00D371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1F7"/>
    <w:rsid w:val="00056935"/>
    <w:rsid w:val="001C3C66"/>
    <w:rsid w:val="00350EDB"/>
    <w:rsid w:val="006C28AD"/>
    <w:rsid w:val="00BC3D1D"/>
    <w:rsid w:val="00D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E97DD-52D6-42EE-BE09-24A598B0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71F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71F7"/>
    <w:rPr>
      <w:color w:val="800080"/>
      <w:u w:val="single"/>
    </w:rPr>
  </w:style>
  <w:style w:type="paragraph" w:customStyle="1" w:styleId="xl65">
    <w:name w:val="xl65"/>
    <w:basedOn w:val="Normal"/>
    <w:rsid w:val="00D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xl72">
    <w:name w:val="xl72"/>
    <w:basedOn w:val="Normal"/>
    <w:rsid w:val="00D371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7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1F7"/>
  </w:style>
  <w:style w:type="paragraph" w:styleId="Rodap">
    <w:name w:val="footer"/>
    <w:basedOn w:val="Normal"/>
    <w:link w:val="RodapChar"/>
    <w:uiPriority w:val="99"/>
    <w:unhideWhenUsed/>
    <w:rsid w:val="00D37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1F7"/>
  </w:style>
  <w:style w:type="paragraph" w:styleId="Textodebalo">
    <w:name w:val="Balloon Text"/>
    <w:basedOn w:val="Normal"/>
    <w:link w:val="TextodebaloChar"/>
    <w:uiPriority w:val="99"/>
    <w:semiHidden/>
    <w:unhideWhenUsed/>
    <w:rsid w:val="00D3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1F7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05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customStyle="1" w:styleId="xl67">
    <w:name w:val="xl67"/>
    <w:basedOn w:val="Normal"/>
    <w:rsid w:val="0005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9942</Words>
  <Characters>53693</Characters>
  <Application>Microsoft Office Word</Application>
  <DocSecurity>0</DocSecurity>
  <Lines>447</Lines>
  <Paragraphs>127</Paragraphs>
  <ScaleCrop>false</ScaleCrop>
  <Company/>
  <LinksUpToDate>false</LinksUpToDate>
  <CharactersWithSpaces>63508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Kawanami</dc:creator>
  <cp:keywords/>
  <dc:description/>
  <cp:lastModifiedBy>Carla Cristina Kawanami</cp:lastModifiedBy>
  <cp:revision>3</cp:revision>
  <dcterms:created xsi:type="dcterms:W3CDTF">2017-11-17T12:48:00Z</dcterms:created>
  <dcterms:modified xsi:type="dcterms:W3CDTF">2017-11-20T17:18:00Z</dcterms:modified>
</cp:coreProperties>
</file>